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E0" w:rsidRPr="003762FF" w:rsidRDefault="00CC6EE0" w:rsidP="00CC6EE0">
      <w:pPr>
        <w:pStyle w:val="ConsPlusNormal"/>
        <w:jc w:val="center"/>
        <w:rPr>
          <w:sz w:val="24"/>
          <w:szCs w:val="24"/>
        </w:rPr>
      </w:pPr>
      <w:bookmarkStart w:id="0" w:name="P103"/>
      <w:bookmarkEnd w:id="0"/>
      <w:r w:rsidRPr="003762FF">
        <w:rPr>
          <w:sz w:val="24"/>
          <w:szCs w:val="24"/>
        </w:rPr>
        <w:t>Сведения</w:t>
      </w:r>
    </w:p>
    <w:p w:rsidR="00CC6EE0" w:rsidRPr="003762FF" w:rsidRDefault="00CC6EE0" w:rsidP="00CC6EE0">
      <w:pPr>
        <w:pStyle w:val="ConsPlusNormal"/>
        <w:jc w:val="center"/>
        <w:rPr>
          <w:sz w:val="24"/>
          <w:szCs w:val="24"/>
        </w:rPr>
      </w:pPr>
      <w:r w:rsidRPr="003762FF">
        <w:rPr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>
        <w:rPr>
          <w:sz w:val="24"/>
          <w:szCs w:val="24"/>
        </w:rPr>
        <w:t xml:space="preserve">лиц, замещающих должности </w:t>
      </w:r>
      <w:r w:rsidRPr="003762FF">
        <w:rPr>
          <w:bCs/>
          <w:sz w:val="24"/>
          <w:szCs w:val="24"/>
        </w:rPr>
        <w:t>муниципальн</w:t>
      </w:r>
      <w:r>
        <w:rPr>
          <w:bCs/>
          <w:sz w:val="24"/>
          <w:szCs w:val="24"/>
        </w:rPr>
        <w:t>ой</w:t>
      </w:r>
      <w:r w:rsidRPr="003762FF">
        <w:rPr>
          <w:bCs/>
          <w:sz w:val="24"/>
          <w:szCs w:val="24"/>
        </w:rPr>
        <w:t xml:space="preserve"> служ</w:t>
      </w:r>
      <w:r>
        <w:rPr>
          <w:bCs/>
          <w:sz w:val="24"/>
          <w:szCs w:val="24"/>
        </w:rPr>
        <w:t>бы в</w:t>
      </w:r>
      <w:r w:rsidRPr="003762FF">
        <w:rPr>
          <w:bCs/>
          <w:sz w:val="24"/>
          <w:szCs w:val="24"/>
        </w:rPr>
        <w:t xml:space="preserve"> администрации </w:t>
      </w:r>
      <w:proofErr w:type="spellStart"/>
      <w:r>
        <w:rPr>
          <w:bCs/>
          <w:sz w:val="24"/>
          <w:szCs w:val="24"/>
        </w:rPr>
        <w:t>Юловского</w:t>
      </w:r>
      <w:proofErr w:type="spellEnd"/>
      <w:r w:rsidRPr="003762FF">
        <w:rPr>
          <w:bCs/>
          <w:sz w:val="24"/>
          <w:szCs w:val="24"/>
        </w:rPr>
        <w:t xml:space="preserve"> сельсовета </w:t>
      </w:r>
      <w:proofErr w:type="spellStart"/>
      <w:r w:rsidRPr="003762FF">
        <w:rPr>
          <w:bCs/>
          <w:sz w:val="24"/>
          <w:szCs w:val="24"/>
        </w:rPr>
        <w:t>Городищенского</w:t>
      </w:r>
      <w:proofErr w:type="spellEnd"/>
      <w:r w:rsidRPr="003762FF">
        <w:rPr>
          <w:bCs/>
          <w:sz w:val="24"/>
          <w:szCs w:val="24"/>
        </w:rPr>
        <w:t xml:space="preserve"> района Пензенской области  и членов их семей</w:t>
      </w:r>
      <w:r w:rsidRPr="003762FF">
        <w:rPr>
          <w:b/>
          <w:bCs/>
          <w:sz w:val="24"/>
          <w:szCs w:val="24"/>
        </w:rPr>
        <w:t xml:space="preserve"> </w:t>
      </w:r>
      <w:r w:rsidRPr="003762FF">
        <w:rPr>
          <w:sz w:val="24"/>
          <w:szCs w:val="24"/>
        </w:rPr>
        <w:t>за отчетный период</w:t>
      </w:r>
    </w:p>
    <w:p w:rsidR="00CC6EE0" w:rsidRPr="003762FF" w:rsidRDefault="00CC6EE0" w:rsidP="00CC6EE0">
      <w:pPr>
        <w:pStyle w:val="ConsPlusNormal"/>
        <w:jc w:val="center"/>
        <w:rPr>
          <w:sz w:val="24"/>
          <w:szCs w:val="24"/>
        </w:rPr>
      </w:pPr>
      <w:r w:rsidRPr="003762FF">
        <w:rPr>
          <w:sz w:val="24"/>
          <w:szCs w:val="24"/>
        </w:rPr>
        <w:t>с 1 января 20</w:t>
      </w:r>
      <w:r w:rsidR="009C20BD">
        <w:rPr>
          <w:sz w:val="24"/>
          <w:szCs w:val="24"/>
        </w:rPr>
        <w:t>18</w:t>
      </w:r>
      <w:r w:rsidRPr="003762FF">
        <w:rPr>
          <w:sz w:val="24"/>
          <w:szCs w:val="24"/>
        </w:rPr>
        <w:t xml:space="preserve"> г. по 31 декабря 201</w:t>
      </w:r>
      <w:r w:rsidR="009C20BD">
        <w:rPr>
          <w:sz w:val="24"/>
          <w:szCs w:val="24"/>
        </w:rPr>
        <w:t>8</w:t>
      </w:r>
      <w:r w:rsidRPr="003762FF">
        <w:rPr>
          <w:sz w:val="24"/>
          <w:szCs w:val="24"/>
        </w:rPr>
        <w:t xml:space="preserve"> г.</w:t>
      </w:r>
    </w:p>
    <w:p w:rsidR="00B93C97" w:rsidRDefault="00B93C97" w:rsidP="00B93C97">
      <w:pPr>
        <w:pStyle w:val="ConsPlusNormal"/>
        <w:jc w:val="center"/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0"/>
        <w:gridCol w:w="2727"/>
        <w:gridCol w:w="1785"/>
        <w:gridCol w:w="1870"/>
        <w:gridCol w:w="1209"/>
        <w:gridCol w:w="1828"/>
        <w:gridCol w:w="2419"/>
        <w:gridCol w:w="2894"/>
      </w:tblGrid>
      <w:tr w:rsidR="00B93C97" w:rsidRPr="002E22BA" w:rsidTr="003C4843">
        <w:tc>
          <w:tcPr>
            <w:tcW w:w="164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N</w:t>
            </w:r>
          </w:p>
          <w:p w:rsidR="00B93C97" w:rsidRDefault="00B93C97" w:rsidP="003C4843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95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Фамилия, инициалы и должность лица, чьи сведения размещаются</w:t>
            </w:r>
          </w:p>
        </w:tc>
        <w:tc>
          <w:tcPr>
            <w:tcW w:w="586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611" w:type="pct"/>
            <w:gridSpan w:val="3"/>
          </w:tcPr>
          <w:p w:rsidR="00B93C97" w:rsidRDefault="00B93C97" w:rsidP="003C4843">
            <w:pPr>
              <w:pStyle w:val="ConsPlusNormal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94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>(вид, марка)</w:t>
            </w:r>
          </w:p>
        </w:tc>
        <w:tc>
          <w:tcPr>
            <w:tcW w:w="950" w:type="pct"/>
            <w:vMerge w:val="restart"/>
          </w:tcPr>
          <w:p w:rsidR="00B93C97" w:rsidRDefault="00B93C97" w:rsidP="003C4843">
            <w:pPr>
              <w:pStyle w:val="ConsPlusNormal"/>
              <w:jc w:val="center"/>
            </w:pPr>
            <w: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w:anchor="P17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93C97" w:rsidRPr="002E22BA" w:rsidTr="003C4843">
        <w:tc>
          <w:tcPr>
            <w:tcW w:w="164" w:type="pct"/>
            <w:vMerge/>
          </w:tcPr>
          <w:p w:rsidR="00B93C97" w:rsidRPr="002E22BA" w:rsidRDefault="00B93C97" w:rsidP="003C4843"/>
        </w:tc>
        <w:tc>
          <w:tcPr>
            <w:tcW w:w="895" w:type="pct"/>
            <w:vMerge/>
          </w:tcPr>
          <w:p w:rsidR="00B93C97" w:rsidRPr="002E22BA" w:rsidRDefault="00B93C97" w:rsidP="003C4843"/>
        </w:tc>
        <w:tc>
          <w:tcPr>
            <w:tcW w:w="586" w:type="pct"/>
            <w:vMerge/>
          </w:tcPr>
          <w:p w:rsidR="00B93C97" w:rsidRPr="002E22BA" w:rsidRDefault="00B93C97" w:rsidP="003C4843"/>
        </w:tc>
        <w:tc>
          <w:tcPr>
            <w:tcW w:w="61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вид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 xml:space="preserve">объекта </w:t>
            </w:r>
            <w:hyperlink w:anchor="P17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97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площадь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>(кв. м)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страна</w:t>
            </w:r>
          </w:p>
          <w:p w:rsidR="00B93C97" w:rsidRDefault="00B93C97" w:rsidP="003C4843">
            <w:pPr>
              <w:pStyle w:val="ConsPlusNormal"/>
              <w:jc w:val="center"/>
            </w:pPr>
            <w:r>
              <w:t>расположения</w:t>
            </w:r>
          </w:p>
        </w:tc>
        <w:tc>
          <w:tcPr>
            <w:tcW w:w="794" w:type="pct"/>
            <w:vMerge/>
          </w:tcPr>
          <w:p w:rsidR="00B93C97" w:rsidRPr="002E22BA" w:rsidRDefault="00B93C97" w:rsidP="003C4843"/>
        </w:tc>
        <w:tc>
          <w:tcPr>
            <w:tcW w:w="950" w:type="pct"/>
            <w:vMerge/>
          </w:tcPr>
          <w:p w:rsidR="00B93C97" w:rsidRPr="002E22BA" w:rsidRDefault="00B93C97" w:rsidP="003C4843"/>
        </w:tc>
      </w:tr>
      <w:tr w:rsidR="00B93C97" w:rsidRPr="002E22BA" w:rsidTr="003C4843">
        <w:tc>
          <w:tcPr>
            <w:tcW w:w="16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95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6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7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50" w:type="pct"/>
          </w:tcPr>
          <w:p w:rsidR="00B93C97" w:rsidRDefault="00B93C97" w:rsidP="003C4843">
            <w:pPr>
              <w:pStyle w:val="ConsPlusNormal"/>
              <w:jc w:val="center"/>
            </w:pPr>
            <w:r>
              <w:t>8</w:t>
            </w:r>
          </w:p>
        </w:tc>
      </w:tr>
      <w:tr w:rsidR="00B93C97" w:rsidRPr="002E22BA" w:rsidTr="003C4843">
        <w:tc>
          <w:tcPr>
            <w:tcW w:w="164" w:type="pct"/>
            <w:vMerge w:val="restart"/>
          </w:tcPr>
          <w:p w:rsidR="00B93C97" w:rsidRPr="003D433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95" w:type="pct"/>
          </w:tcPr>
          <w:p w:rsidR="00B93C97" w:rsidRPr="00F42FF5" w:rsidRDefault="00B93C97" w:rsidP="003C484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Погорелов А.А. – глава</w:t>
            </w:r>
            <w:r w:rsidRPr="00F42FF5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586" w:type="pct"/>
          </w:tcPr>
          <w:p w:rsidR="00B93C97" w:rsidRPr="00641B39" w:rsidRDefault="009C20BD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618864,28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Легковой автомобиль</w:t>
            </w:r>
          </w:p>
          <w:p w:rsidR="00B93C97" w:rsidRPr="000E7898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Ssang</w:t>
            </w:r>
            <w:r w:rsidRPr="00613D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Yong</w:t>
            </w:r>
            <w:r w:rsidRPr="00613D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Грузовой автомобиль</w:t>
            </w:r>
          </w:p>
          <w:p w:rsidR="00B93C97" w:rsidRPr="00970845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>Супруг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D43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86" w:type="pct"/>
          </w:tcPr>
          <w:p w:rsidR="00B93C97" w:rsidRPr="00641B39" w:rsidRDefault="009C20BD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275314,26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86" w:type="pct"/>
          </w:tcPr>
          <w:p w:rsidR="00B93C97" w:rsidRDefault="009C20BD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1233,87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– 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C97" w:rsidRPr="002E22BA" w:rsidTr="003C4843">
        <w:tc>
          <w:tcPr>
            <w:tcW w:w="164" w:type="pct"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86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C97" w:rsidRPr="002E22BA" w:rsidTr="003C4843">
        <w:tc>
          <w:tcPr>
            <w:tcW w:w="164" w:type="pct"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86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Pr="003D433D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Гараж- (пользование)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</w:t>
            </w:r>
          </w:p>
        </w:tc>
        <w:tc>
          <w:tcPr>
            <w:tcW w:w="60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3C97" w:rsidRPr="002E22BA" w:rsidTr="003C4843">
        <w:tc>
          <w:tcPr>
            <w:tcW w:w="164" w:type="pct"/>
            <w:vMerge w:val="restart"/>
          </w:tcPr>
          <w:p w:rsidR="00B93C97" w:rsidRPr="003D433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5" w:type="pct"/>
          </w:tcPr>
          <w:p w:rsidR="00B93C97" w:rsidRPr="00F42FF5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Флемина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М.В-</w:t>
            </w:r>
          </w:p>
          <w:p w:rsidR="00B93C97" w:rsidRDefault="00B93C97" w:rsidP="003C4843">
            <w:pPr>
              <w:pStyle w:val="a3"/>
              <w:jc w:val="both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лавы</w:t>
            </w:r>
            <w:r w:rsidRPr="00F42FF5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586" w:type="pct"/>
          </w:tcPr>
          <w:p w:rsidR="00B93C97" w:rsidRPr="00641B39" w:rsidRDefault="00391919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330221,73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"/>
                <w:szCs w:val="2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( пользование)</w:t>
            </w: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64,4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14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91,9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Легковой автомобиль ВАЗ, 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/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586" w:type="pct"/>
          </w:tcPr>
          <w:p w:rsidR="00B93C97" w:rsidRPr="00641B39" w:rsidRDefault="00391919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207845,62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/7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доли  - (собственность)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пользование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(пользование)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Квартира- (пользование)</w:t>
            </w:r>
          </w:p>
          <w:p w:rsidR="00B93C97" w:rsidRPr="00AC435A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91,9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64,4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78,9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Легковой автомобиль Ваз  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 w:val="restart"/>
            <w:tcBorders>
              <w:left w:val="single" w:sz="4" w:space="0" w:color="auto"/>
            </w:tcBorders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5" w:type="pct"/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Осетрова Е.И.. – специалист </w:t>
            </w:r>
            <w:r w:rsidRPr="003D433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B93C97" w:rsidRPr="00641B39" w:rsidRDefault="009C20BD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231836,83</w:t>
            </w:r>
          </w:p>
        </w:tc>
        <w:tc>
          <w:tcPr>
            <w:tcW w:w="614" w:type="pct"/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1/4 доли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(пользование)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участок-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(пользование)</w:t>
            </w:r>
          </w:p>
          <w:p w:rsidR="00B93C97" w:rsidRPr="00AC435A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71,1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34,6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93C97" w:rsidRPr="002E22BA" w:rsidTr="003C4843">
        <w:tc>
          <w:tcPr>
            <w:tcW w:w="164" w:type="pct"/>
            <w:vMerge/>
            <w:tcBorders>
              <w:left w:val="single" w:sz="4" w:space="0" w:color="auto"/>
              <w:bottom w:val="nil"/>
            </w:tcBorders>
          </w:tcPr>
          <w:p w:rsidR="00B93C97" w:rsidRPr="003D433D" w:rsidRDefault="00B93C97" w:rsidP="003C4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5" w:type="pct"/>
            <w:tcBorders>
              <w:right w:val="single" w:sz="4" w:space="0" w:color="auto"/>
            </w:tcBorders>
          </w:tcPr>
          <w:p w:rsidR="00B93C97" w:rsidRPr="003D433D" w:rsidRDefault="00B93C97" w:rsidP="003C4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433D"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97" w:rsidRPr="00641B39" w:rsidRDefault="009C20BD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146919,7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1/2 доли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Квартира  - (пользование)</w:t>
            </w:r>
          </w:p>
          <w:p w:rsidR="00B93C97" w:rsidRPr="00C36FBF" w:rsidRDefault="00B93C97" w:rsidP="003C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Земельный участок –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r w:rsidRPr="00C36FB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93C97" w:rsidRPr="00AC435A" w:rsidRDefault="00B93C97" w:rsidP="003C484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71,1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34,6</w:t>
            </w: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  <w:r w:rsidRPr="00B27E5D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600" w:type="pct"/>
          </w:tcPr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E5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93C97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94" w:type="pct"/>
          </w:tcPr>
          <w:p w:rsidR="00B93C97" w:rsidRDefault="00B93C97" w:rsidP="003C48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Легковой а</w:t>
            </w:r>
            <w:r w:rsidRPr="00641B39">
              <w:rPr>
                <w:rFonts w:ascii="Times New Roman" w:hAnsi="Times New Roman"/>
                <w:bCs/>
                <w:sz w:val="28"/>
                <w:szCs w:val="28"/>
              </w:rPr>
              <w:t xml:space="preserve">втомобиль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Форд</w:t>
            </w:r>
          </w:p>
          <w:p w:rsidR="00B93C97" w:rsidRPr="00641B39" w:rsidRDefault="000E7898" w:rsidP="003C48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Легковой автомобиль </w:t>
            </w:r>
            <w:r w:rsidR="00B93C97">
              <w:rPr>
                <w:rFonts w:ascii="Times New Roman" w:hAnsi="Times New Roman"/>
                <w:bCs/>
                <w:sz w:val="28"/>
                <w:szCs w:val="28"/>
              </w:rPr>
              <w:t>УАЗ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Сельскохозяйственная техника</w:t>
            </w:r>
          </w:p>
          <w:p w:rsidR="00B93C97" w:rsidRDefault="00B93C97" w:rsidP="003C4843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B39">
              <w:rPr>
                <w:rFonts w:ascii="Times New Roman" w:hAnsi="Times New Roman"/>
                <w:bCs/>
                <w:sz w:val="28"/>
                <w:szCs w:val="28"/>
              </w:rPr>
              <w:t>Трактор</w:t>
            </w:r>
          </w:p>
          <w:p w:rsidR="00B93C97" w:rsidRPr="00B27E5D" w:rsidRDefault="00B93C97" w:rsidP="000E78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Иная техника Прицеп тракторный </w:t>
            </w:r>
          </w:p>
        </w:tc>
        <w:tc>
          <w:tcPr>
            <w:tcW w:w="950" w:type="pct"/>
          </w:tcPr>
          <w:p w:rsidR="00B93C97" w:rsidRPr="00B27E5D" w:rsidRDefault="00B93C97" w:rsidP="003C48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B93C97" w:rsidRDefault="00B93C97" w:rsidP="00B93C97">
      <w:pPr>
        <w:pStyle w:val="ConsPlusNormal"/>
        <w:ind w:firstLine="540"/>
        <w:jc w:val="both"/>
        <w:rPr>
          <w:sz w:val="24"/>
          <w:szCs w:val="24"/>
        </w:rPr>
      </w:pPr>
    </w:p>
    <w:p w:rsidR="00B93C97" w:rsidRPr="002E22BA" w:rsidRDefault="00B93C97" w:rsidP="00B93C97">
      <w:pPr>
        <w:pStyle w:val="ConsPlusNormal"/>
        <w:jc w:val="both"/>
        <w:rPr>
          <w:sz w:val="24"/>
          <w:szCs w:val="24"/>
        </w:rPr>
      </w:pPr>
    </w:p>
    <w:p w:rsidR="00B93C97" w:rsidRDefault="00B93C97" w:rsidP="00B93C97">
      <w:bookmarkStart w:id="1" w:name="P176"/>
      <w:bookmarkEnd w:id="1"/>
    </w:p>
    <w:p w:rsidR="0030100A" w:rsidRDefault="0030100A"/>
    <w:sectPr w:rsidR="0030100A" w:rsidSect="002E22BA">
      <w:pgSz w:w="16840" w:h="11905" w:orient="landscape"/>
      <w:pgMar w:top="425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93C97"/>
    <w:rsid w:val="00010F65"/>
    <w:rsid w:val="000E7898"/>
    <w:rsid w:val="00282858"/>
    <w:rsid w:val="0030100A"/>
    <w:rsid w:val="00391919"/>
    <w:rsid w:val="0047369B"/>
    <w:rsid w:val="005B145C"/>
    <w:rsid w:val="006F02D3"/>
    <w:rsid w:val="00845551"/>
    <w:rsid w:val="008702EE"/>
    <w:rsid w:val="009C20BD"/>
    <w:rsid w:val="00B93C97"/>
    <w:rsid w:val="00CC6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C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note text"/>
    <w:basedOn w:val="a"/>
    <w:link w:val="a4"/>
    <w:semiHidden/>
    <w:rsid w:val="00B93C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semiHidden/>
    <w:rsid w:val="00B93C97"/>
    <w:rPr>
      <w:rFonts w:ascii="Calibri" w:eastAsia="Times New Roman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2018-05-14T04:00:00Z</dcterms:created>
  <dcterms:modified xsi:type="dcterms:W3CDTF">2019-05-13T12:00:00Z</dcterms:modified>
</cp:coreProperties>
</file>